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263D" w14:textId="77777777" w:rsidR="006471C0" w:rsidRPr="006471C0" w:rsidRDefault="0080236A" w:rsidP="006471C0">
      <w:pPr>
        <w:spacing w:after="0" w:line="240" w:lineRule="auto"/>
        <w:ind w:left="-709" w:right="-285"/>
        <w:jc w:val="center"/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</w:pPr>
      <w:r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>Программа тура:</w:t>
      </w:r>
    </w:p>
    <w:p w14:paraId="5A62E33F" w14:textId="74A18ED4" w:rsidR="006212E7" w:rsidRPr="006471C0" w:rsidRDefault="002015FB" w:rsidP="006471C0">
      <w:pPr>
        <w:spacing w:after="0" w:line="240" w:lineRule="auto"/>
        <w:ind w:left="-709" w:right="-285"/>
        <w:jc w:val="center"/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</w:pPr>
      <w:r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>«</w:t>
      </w:r>
      <w:r w:rsidR="005C6472"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 xml:space="preserve">Ах, </w:t>
      </w:r>
      <w:r w:rsidR="00D51622"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>какое наслажденье</w:t>
      </w:r>
      <w:r w:rsidR="00A77BD9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 xml:space="preserve"> -</w:t>
      </w:r>
      <w:bookmarkStart w:id="0" w:name="_GoBack"/>
      <w:bookmarkEnd w:id="0"/>
    </w:p>
    <w:p w14:paraId="7AA0D298" w14:textId="5ADC4806" w:rsidR="0080236A" w:rsidRPr="006471C0" w:rsidRDefault="00D51622" w:rsidP="006471C0">
      <w:pPr>
        <w:spacing w:after="0" w:line="240" w:lineRule="auto"/>
        <w:ind w:left="-709" w:right="-285"/>
        <w:jc w:val="center"/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</w:pPr>
      <w:r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 xml:space="preserve"> съесть</w:t>
      </w:r>
      <w:r w:rsidR="005C6472"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 xml:space="preserve"> селед</w:t>
      </w:r>
      <w:r w:rsidR="006212E7"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>очку</w:t>
      </w:r>
      <w:r w:rsidR="005C6472"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 xml:space="preserve"> </w:t>
      </w:r>
      <w:r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>на угощенье</w:t>
      </w:r>
      <w:r w:rsidR="003F34E0"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>!</w:t>
      </w:r>
      <w:r w:rsidR="0080236A" w:rsidRPr="006471C0">
        <w:rPr>
          <w:rFonts w:ascii="Tahoma" w:eastAsia="Times New Roman" w:hAnsi="Tahoma" w:cs="Tahoma"/>
          <w:b/>
          <w:color w:val="FF0000"/>
          <w:sz w:val="36"/>
          <w:szCs w:val="36"/>
          <w:u w:val="single"/>
        </w:rPr>
        <w:t>»</w:t>
      </w:r>
    </w:p>
    <w:p w14:paraId="4FC4005F" w14:textId="77777777" w:rsidR="006471C0" w:rsidRPr="006471C0" w:rsidRDefault="006471C0" w:rsidP="006471C0">
      <w:pPr>
        <w:spacing w:after="0" w:line="240" w:lineRule="auto"/>
        <w:ind w:left="-709" w:right="-285"/>
        <w:jc w:val="center"/>
        <w:rPr>
          <w:rFonts w:ascii="Tahoma" w:eastAsia="Times New Roman" w:hAnsi="Tahoma" w:cs="Tahoma"/>
          <w:b/>
          <w:color w:val="FF0000"/>
          <w:sz w:val="16"/>
          <w:szCs w:val="16"/>
          <w:u w:val="single"/>
        </w:rPr>
      </w:pPr>
    </w:p>
    <w:p w14:paraId="4C11141E" w14:textId="2FDE3710" w:rsidR="006471C0" w:rsidRPr="006471C0" w:rsidRDefault="002015FB" w:rsidP="006471C0">
      <w:pPr>
        <w:spacing w:after="0" w:line="240" w:lineRule="auto"/>
        <w:ind w:left="-709" w:right="-285"/>
        <w:jc w:val="center"/>
        <w:rPr>
          <w:rFonts w:ascii="Tahoma" w:hAnsi="Tahoma" w:cs="Tahoma"/>
          <w:b/>
          <w:i/>
          <w:color w:val="0070C0"/>
          <w:sz w:val="36"/>
          <w:szCs w:val="36"/>
          <w:u w:val="single"/>
        </w:rPr>
      </w:pPr>
      <w:r w:rsidRPr="006471C0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П</w:t>
      </w:r>
      <w:r w:rsidR="00783169" w:rsidRPr="006471C0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утешествие в Ярославскую</w:t>
      </w:r>
      <w:r w:rsidRPr="006471C0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 xml:space="preserve"> область с п</w:t>
      </w:r>
      <w:r w:rsidR="00783169" w:rsidRPr="006471C0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осещением «Фестиваля СЕЛЕДКИ в Переславль-Залесском</w:t>
      </w:r>
      <w:r w:rsidRPr="006471C0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»</w:t>
      </w:r>
      <w:r w:rsidR="00113D30" w:rsidRPr="006471C0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!!!</w:t>
      </w:r>
    </w:p>
    <w:p w14:paraId="7AF33E9F" w14:textId="77777777" w:rsidR="006471C0" w:rsidRPr="006471C0" w:rsidRDefault="006471C0" w:rsidP="006471C0">
      <w:pPr>
        <w:spacing w:after="0" w:line="240" w:lineRule="auto"/>
        <w:ind w:left="-709" w:right="-285"/>
        <w:jc w:val="center"/>
        <w:rPr>
          <w:rFonts w:ascii="Tahoma" w:hAnsi="Tahoma" w:cs="Tahoma"/>
          <w:sz w:val="16"/>
          <w:szCs w:val="16"/>
        </w:rPr>
      </w:pPr>
    </w:p>
    <w:p w14:paraId="0CB0BDBD" w14:textId="4442B560" w:rsidR="0080236A" w:rsidRPr="006471C0" w:rsidRDefault="0080236A" w:rsidP="006471C0">
      <w:pPr>
        <w:spacing w:after="0" w:line="240" w:lineRule="auto"/>
        <w:ind w:left="-709" w:right="-285"/>
        <w:rPr>
          <w:rFonts w:ascii="Tahoma" w:hAnsi="Tahoma" w:cs="Tahoma"/>
          <w:b/>
          <w:i/>
          <w:color w:val="0070C0"/>
          <w:sz w:val="36"/>
          <w:szCs w:val="36"/>
          <w:u w:val="single"/>
        </w:rPr>
      </w:pPr>
      <w:r w:rsidRPr="006471C0">
        <w:rPr>
          <w:rFonts w:ascii="Tahoma" w:hAnsi="Tahoma" w:cs="Tahoma"/>
          <w:b/>
          <w:sz w:val="24"/>
          <w:szCs w:val="24"/>
          <w:u w:val="single"/>
        </w:rPr>
        <w:t>Время проведения:</w:t>
      </w:r>
      <w:r w:rsidR="006471C0" w:rsidRPr="006471C0">
        <w:rPr>
          <w:rFonts w:ascii="Tahoma" w:hAnsi="Tahoma" w:cs="Tahoma"/>
        </w:rPr>
        <w:t xml:space="preserve"> </w:t>
      </w:r>
      <w:r w:rsidR="006471C0" w:rsidRPr="006471C0">
        <w:rPr>
          <w:rFonts w:ascii="Tahoma" w:hAnsi="Tahoma" w:cs="Tahoma"/>
          <w:b/>
          <w:color w:val="FF0000"/>
          <w:sz w:val="32"/>
          <w:szCs w:val="28"/>
        </w:rPr>
        <w:t>(</w:t>
      </w:r>
      <w:r w:rsidRPr="006471C0">
        <w:rPr>
          <w:rFonts w:ascii="Tahoma" w:hAnsi="Tahoma" w:cs="Tahoma"/>
          <w:b/>
          <w:color w:val="FF0000"/>
          <w:sz w:val="32"/>
          <w:szCs w:val="28"/>
        </w:rPr>
        <w:t xml:space="preserve">1 </w:t>
      </w:r>
      <w:proofErr w:type="gramStart"/>
      <w:r w:rsidRPr="006471C0">
        <w:rPr>
          <w:rFonts w:ascii="Tahoma" w:hAnsi="Tahoma" w:cs="Tahoma"/>
          <w:b/>
          <w:color w:val="FF0000"/>
          <w:sz w:val="32"/>
          <w:szCs w:val="28"/>
        </w:rPr>
        <w:t>день</w:t>
      </w:r>
      <w:r w:rsidR="006471C0" w:rsidRPr="006471C0">
        <w:rPr>
          <w:rFonts w:ascii="Tahoma" w:hAnsi="Tahoma" w:cs="Tahoma"/>
          <w:b/>
          <w:color w:val="FF0000"/>
          <w:sz w:val="32"/>
          <w:szCs w:val="28"/>
        </w:rPr>
        <w:t>)</w:t>
      </w:r>
      <w:r w:rsidRPr="006471C0">
        <w:rPr>
          <w:rFonts w:ascii="Tahoma" w:hAnsi="Tahoma" w:cs="Tahoma"/>
          <w:b/>
          <w:color w:val="FF0000"/>
          <w:sz w:val="32"/>
          <w:szCs w:val="28"/>
        </w:rPr>
        <w:t xml:space="preserve">   </w:t>
      </w:r>
      <w:proofErr w:type="gramEnd"/>
      <w:r w:rsidRPr="006471C0">
        <w:rPr>
          <w:rFonts w:ascii="Tahoma" w:hAnsi="Tahoma" w:cs="Tahoma"/>
          <w:b/>
          <w:color w:val="FF0000"/>
          <w:sz w:val="32"/>
          <w:szCs w:val="28"/>
        </w:rPr>
        <w:t xml:space="preserve">                </w:t>
      </w:r>
      <w:r w:rsidR="006471C0" w:rsidRPr="006471C0">
        <w:rPr>
          <w:rFonts w:ascii="Tahoma" w:hAnsi="Tahoma" w:cs="Tahoma"/>
          <w:b/>
          <w:color w:val="FF0000"/>
          <w:sz w:val="32"/>
          <w:szCs w:val="28"/>
        </w:rPr>
        <w:t xml:space="preserve">                              </w:t>
      </w:r>
      <w:r w:rsidRPr="006471C0">
        <w:rPr>
          <w:rFonts w:ascii="Tahoma" w:hAnsi="Tahoma" w:cs="Tahoma"/>
          <w:b/>
          <w:color w:val="FF0000"/>
          <w:sz w:val="32"/>
          <w:szCs w:val="28"/>
        </w:rPr>
        <w:t xml:space="preserve"> </w:t>
      </w:r>
      <w:r w:rsidR="00682950" w:rsidRPr="006471C0">
        <w:rPr>
          <w:rFonts w:ascii="Tahoma" w:hAnsi="Tahoma" w:cs="Tahoma"/>
          <w:b/>
          <w:color w:val="FF0000"/>
          <w:sz w:val="32"/>
          <w:szCs w:val="28"/>
        </w:rPr>
        <w:t>12.06</w:t>
      </w:r>
      <w:r w:rsidR="00FF1909" w:rsidRPr="006471C0">
        <w:rPr>
          <w:rFonts w:ascii="Tahoma" w:hAnsi="Tahoma" w:cs="Tahoma"/>
          <w:b/>
          <w:color w:val="FF0000"/>
          <w:sz w:val="32"/>
          <w:szCs w:val="28"/>
        </w:rPr>
        <w:t>.2026</w:t>
      </w:r>
      <w:r w:rsidR="0046633C" w:rsidRPr="006471C0">
        <w:rPr>
          <w:rFonts w:ascii="Tahoma" w:hAnsi="Tahoma" w:cs="Tahoma"/>
          <w:b/>
          <w:color w:val="FF0000"/>
          <w:sz w:val="32"/>
          <w:szCs w:val="28"/>
        </w:rPr>
        <w:t xml:space="preserve"> года</w:t>
      </w:r>
      <w:r w:rsidR="00FF1909" w:rsidRPr="006471C0">
        <w:rPr>
          <w:rFonts w:ascii="Tahoma" w:hAnsi="Tahoma" w:cs="Tahoma"/>
          <w:b/>
          <w:color w:val="FF0000"/>
          <w:sz w:val="32"/>
          <w:szCs w:val="28"/>
        </w:rPr>
        <w:t xml:space="preserve"> </w:t>
      </w:r>
    </w:p>
    <w:p w14:paraId="4B47D146" w14:textId="77777777" w:rsidR="006471C0" w:rsidRPr="006471C0" w:rsidRDefault="006471C0" w:rsidP="006471C0">
      <w:pPr>
        <w:spacing w:after="0" w:line="240" w:lineRule="auto"/>
        <w:ind w:left="-709" w:right="-285"/>
        <w:rPr>
          <w:rFonts w:ascii="Tahoma" w:hAnsi="Tahoma" w:cs="Tahoma"/>
          <w:b/>
          <w:sz w:val="16"/>
          <w:szCs w:val="16"/>
          <w:u w:val="single"/>
        </w:rPr>
      </w:pPr>
    </w:p>
    <w:p w14:paraId="736BBE1E" w14:textId="60B6437C" w:rsidR="0080236A" w:rsidRPr="006471C0" w:rsidRDefault="0080236A" w:rsidP="006471C0">
      <w:pPr>
        <w:spacing w:after="0" w:line="240" w:lineRule="auto"/>
        <w:ind w:left="-709" w:right="-285"/>
        <w:rPr>
          <w:rFonts w:ascii="Tahoma" w:hAnsi="Tahoma" w:cs="Tahoma"/>
          <w:b/>
          <w:color w:val="FF0000"/>
          <w:sz w:val="28"/>
        </w:rPr>
      </w:pPr>
      <w:r w:rsidRPr="006471C0">
        <w:rPr>
          <w:rFonts w:ascii="Tahoma" w:hAnsi="Tahoma" w:cs="Tahoma"/>
          <w:b/>
          <w:sz w:val="24"/>
          <w:szCs w:val="24"/>
          <w:u w:val="single"/>
        </w:rPr>
        <w:t>Место проведения:</w:t>
      </w:r>
      <w:r w:rsidR="006471C0" w:rsidRPr="006471C0">
        <w:rPr>
          <w:rFonts w:ascii="Tahoma" w:hAnsi="Tahoma" w:cs="Tahoma"/>
        </w:rPr>
        <w:t xml:space="preserve"> </w:t>
      </w:r>
      <w:r w:rsidRPr="006471C0">
        <w:rPr>
          <w:rFonts w:ascii="Tahoma" w:hAnsi="Tahoma" w:cs="Tahoma"/>
          <w:b/>
          <w:color w:val="FF0000"/>
          <w:sz w:val="28"/>
        </w:rPr>
        <w:t xml:space="preserve">г. </w:t>
      </w:r>
      <w:r w:rsidR="00682950" w:rsidRPr="006471C0">
        <w:rPr>
          <w:rFonts w:ascii="Tahoma" w:hAnsi="Tahoma" w:cs="Tahoma"/>
          <w:b/>
          <w:color w:val="FF0000"/>
          <w:sz w:val="28"/>
        </w:rPr>
        <w:t>Переславль-Залесский</w:t>
      </w:r>
      <w:r w:rsidRPr="006471C0">
        <w:rPr>
          <w:rFonts w:ascii="Tahoma" w:hAnsi="Tahoma" w:cs="Tahoma"/>
          <w:b/>
          <w:color w:val="FF0000"/>
          <w:sz w:val="28"/>
        </w:rPr>
        <w:t xml:space="preserve"> </w:t>
      </w:r>
    </w:p>
    <w:p w14:paraId="07698986" w14:textId="77777777" w:rsidR="0080236A" w:rsidRPr="006471C0" w:rsidRDefault="0080236A" w:rsidP="006471C0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9810"/>
      </w:tblGrid>
      <w:tr w:rsidR="0080236A" w:rsidRPr="006471C0" w14:paraId="76CA7500" w14:textId="77777777" w:rsidTr="006471C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A0A2" w14:textId="77777777" w:rsidR="0080236A" w:rsidRPr="006471C0" w:rsidRDefault="0080236A" w:rsidP="006471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</w:rPr>
              <w:t>Время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6794" w14:textId="77777777" w:rsidR="0080236A" w:rsidRPr="006471C0" w:rsidRDefault="0080236A" w:rsidP="006471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</w:rPr>
              <w:t>Мероприятия</w:t>
            </w:r>
          </w:p>
        </w:tc>
      </w:tr>
      <w:tr w:rsidR="0080236A" w:rsidRPr="006471C0" w14:paraId="4119BCEF" w14:textId="77777777" w:rsidTr="006471C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71D7" w14:textId="77777777" w:rsidR="002114D4" w:rsidRPr="006471C0" w:rsidRDefault="00682950" w:rsidP="006471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</w:rPr>
              <w:t>03</w:t>
            </w:r>
            <w:r w:rsidR="002114D4" w:rsidRPr="006471C0">
              <w:rPr>
                <w:rFonts w:ascii="Tahoma" w:hAnsi="Tahoma" w:cs="Tahoma"/>
                <w:b/>
                <w:sz w:val="24"/>
                <w:szCs w:val="24"/>
              </w:rPr>
              <w:t>.00</w:t>
            </w:r>
          </w:p>
          <w:p w14:paraId="0556DD8A" w14:textId="10FE0A3D" w:rsidR="00D715AC" w:rsidRPr="006471C0" w:rsidRDefault="00D715AC" w:rsidP="006471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</w:rPr>
              <w:t>04.30</w:t>
            </w:r>
          </w:p>
          <w:p w14:paraId="62D73439" w14:textId="707DBADE" w:rsidR="0080236A" w:rsidRPr="006471C0" w:rsidRDefault="0080236A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682950" w:rsidRPr="006471C0">
              <w:rPr>
                <w:rFonts w:ascii="Tahoma" w:hAnsi="Tahoma" w:cs="Tahoma"/>
                <w:b/>
                <w:sz w:val="24"/>
                <w:szCs w:val="24"/>
              </w:rPr>
              <w:t>5.3</w:t>
            </w:r>
            <w:r w:rsidRPr="006471C0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9DF" w14:textId="77777777" w:rsidR="00D715AC" w:rsidRPr="006471C0" w:rsidRDefault="00D715AC" w:rsidP="006471C0">
            <w:pPr>
              <w:pStyle w:val="a7"/>
              <w:rPr>
                <w:rFonts w:ascii="Tahoma" w:hAnsi="Tahoma" w:cs="Tahoma"/>
                <w:sz w:val="24"/>
              </w:rPr>
            </w:pPr>
            <w:r w:rsidRPr="006471C0">
              <w:rPr>
                <w:rFonts w:ascii="Tahoma" w:hAnsi="Tahoma" w:cs="Tahoma"/>
                <w:b/>
                <w:bCs/>
                <w:sz w:val="24"/>
              </w:rPr>
              <w:t>Отправление группы из г. Череповца</w:t>
            </w:r>
            <w:r w:rsidRPr="006471C0">
              <w:rPr>
                <w:rFonts w:ascii="Tahoma" w:hAnsi="Tahoma" w:cs="Tahoma"/>
                <w:sz w:val="24"/>
              </w:rPr>
              <w:t xml:space="preserve"> (напротив здания ж/д вокзала)</w:t>
            </w:r>
          </w:p>
          <w:p w14:paraId="0D507982" w14:textId="1091CCC6" w:rsidR="00D715AC" w:rsidRPr="006471C0" w:rsidRDefault="00D715AC" w:rsidP="006471C0">
            <w:pPr>
              <w:pStyle w:val="a7"/>
              <w:rPr>
                <w:rFonts w:ascii="Tahoma" w:hAnsi="Tahoma" w:cs="Tahoma"/>
                <w:bCs/>
                <w:sz w:val="24"/>
              </w:rPr>
            </w:pPr>
            <w:r w:rsidRPr="006471C0">
              <w:rPr>
                <w:rFonts w:ascii="Tahoma" w:hAnsi="Tahoma" w:cs="Tahoma"/>
                <w:b/>
                <w:bCs/>
                <w:sz w:val="24"/>
              </w:rPr>
              <w:t xml:space="preserve">Отправление группы из </w:t>
            </w:r>
            <w:r w:rsidR="006471C0">
              <w:rPr>
                <w:rFonts w:ascii="Tahoma" w:hAnsi="Tahoma" w:cs="Tahoma"/>
                <w:b/>
                <w:bCs/>
                <w:sz w:val="24"/>
              </w:rPr>
              <w:t xml:space="preserve">г. </w:t>
            </w:r>
            <w:r w:rsidRPr="006471C0">
              <w:rPr>
                <w:rFonts w:ascii="Tahoma" w:hAnsi="Tahoma" w:cs="Tahoma"/>
                <w:b/>
                <w:bCs/>
                <w:sz w:val="24"/>
              </w:rPr>
              <w:t>Сокола</w:t>
            </w:r>
            <w:r w:rsidRPr="006471C0">
              <w:rPr>
                <w:rFonts w:ascii="Tahoma" w:hAnsi="Tahoma" w:cs="Tahoma"/>
                <w:sz w:val="24"/>
              </w:rPr>
              <w:t xml:space="preserve"> </w:t>
            </w:r>
            <w:r w:rsidRPr="006471C0">
              <w:rPr>
                <w:rFonts w:ascii="Tahoma" w:hAnsi="Tahoma" w:cs="Tahoma"/>
                <w:bCs/>
                <w:sz w:val="24"/>
              </w:rPr>
              <w:t>(от «Колеса», ул. Советская,</w:t>
            </w:r>
            <w:r w:rsidR="006471C0" w:rsidRPr="006471C0">
              <w:rPr>
                <w:rFonts w:ascii="Tahoma" w:hAnsi="Tahoma" w:cs="Tahoma"/>
                <w:bCs/>
                <w:sz w:val="24"/>
              </w:rPr>
              <w:t xml:space="preserve"> </w:t>
            </w:r>
            <w:r w:rsidRPr="006471C0">
              <w:rPr>
                <w:rFonts w:ascii="Tahoma" w:hAnsi="Tahoma" w:cs="Tahoma"/>
                <w:bCs/>
                <w:sz w:val="24"/>
              </w:rPr>
              <w:t>91)</w:t>
            </w:r>
          </w:p>
          <w:p w14:paraId="22F5C335" w14:textId="497AB38E" w:rsidR="006471C0" w:rsidRPr="006471C0" w:rsidRDefault="00D715AC" w:rsidP="006471C0">
            <w:pPr>
              <w:pStyle w:val="a7"/>
              <w:rPr>
                <w:rFonts w:ascii="Tahoma" w:hAnsi="Tahoma" w:cs="Tahoma"/>
                <w:bCs/>
                <w:sz w:val="24"/>
              </w:rPr>
            </w:pPr>
            <w:r w:rsidRPr="006471C0">
              <w:rPr>
                <w:rFonts w:ascii="Tahoma" w:hAnsi="Tahoma" w:cs="Tahoma"/>
                <w:b/>
                <w:bCs/>
                <w:sz w:val="24"/>
              </w:rPr>
              <w:t>Отправление группы из г. Вологды</w:t>
            </w:r>
            <w:r w:rsidRPr="006471C0">
              <w:rPr>
                <w:rFonts w:ascii="Tahoma" w:hAnsi="Tahoma" w:cs="Tahoma"/>
                <w:sz w:val="24"/>
              </w:rPr>
              <w:t xml:space="preserve"> </w:t>
            </w:r>
            <w:r w:rsidRPr="006471C0">
              <w:rPr>
                <w:rFonts w:ascii="Tahoma" w:hAnsi="Tahoma" w:cs="Tahoma"/>
                <w:bCs/>
                <w:sz w:val="24"/>
              </w:rPr>
              <w:t>(остановочный комплекс напротив монумента «Зенитка», ул. Зосимовская,</w:t>
            </w:r>
            <w:r w:rsidR="006471C0">
              <w:rPr>
                <w:rFonts w:ascii="Tahoma" w:hAnsi="Tahoma" w:cs="Tahoma"/>
                <w:bCs/>
                <w:sz w:val="24"/>
              </w:rPr>
              <w:t xml:space="preserve"> </w:t>
            </w:r>
            <w:r w:rsidRPr="006471C0">
              <w:rPr>
                <w:rFonts w:ascii="Tahoma" w:hAnsi="Tahoma" w:cs="Tahoma"/>
                <w:bCs/>
                <w:sz w:val="24"/>
              </w:rPr>
              <w:t xml:space="preserve">70). </w:t>
            </w:r>
          </w:p>
          <w:p w14:paraId="56ACDFFC" w14:textId="3905B73F" w:rsidR="0080236A" w:rsidRPr="006471C0" w:rsidRDefault="006471C0" w:rsidP="006471C0">
            <w:pPr>
              <w:pStyle w:val="a7"/>
              <w:rPr>
                <w:rFonts w:ascii="Tahoma" w:hAnsi="Tahoma" w:cs="Tahoma"/>
                <w:bCs/>
                <w:sz w:val="24"/>
              </w:rPr>
            </w:pPr>
            <w:r w:rsidRPr="006471C0">
              <w:rPr>
                <w:rFonts w:ascii="Tahoma" w:hAnsi="Tahoma" w:cs="Tahoma"/>
                <w:bCs/>
                <w:sz w:val="24"/>
              </w:rPr>
              <w:t xml:space="preserve">Встреча с сопровождающим. </w:t>
            </w:r>
            <w:r w:rsidR="00D715AC" w:rsidRPr="006471C0">
              <w:rPr>
                <w:rFonts w:ascii="Tahoma" w:hAnsi="Tahoma" w:cs="Tahoma"/>
                <w:sz w:val="24"/>
              </w:rPr>
              <w:t>П</w:t>
            </w:r>
            <w:r w:rsidR="00682950" w:rsidRPr="006471C0">
              <w:rPr>
                <w:rFonts w:ascii="Tahoma" w:hAnsi="Tahoma" w:cs="Tahoma"/>
                <w:sz w:val="24"/>
              </w:rPr>
              <w:t>ереезд в Переславль-Залесский (около 320 км</w:t>
            </w:r>
            <w:r w:rsidRPr="006471C0">
              <w:rPr>
                <w:rFonts w:ascii="Tahoma" w:hAnsi="Tahoma" w:cs="Tahoma"/>
                <w:sz w:val="24"/>
              </w:rPr>
              <w:t>.</w:t>
            </w:r>
            <w:r w:rsidR="002114D4" w:rsidRPr="006471C0">
              <w:rPr>
                <w:rFonts w:ascii="Tahoma" w:hAnsi="Tahoma" w:cs="Tahoma"/>
                <w:sz w:val="24"/>
              </w:rPr>
              <w:t>)</w:t>
            </w:r>
          </w:p>
        </w:tc>
      </w:tr>
      <w:tr w:rsidR="0080236A" w:rsidRPr="006471C0" w14:paraId="753430DB" w14:textId="77777777" w:rsidTr="006471C0">
        <w:trPr>
          <w:trHeight w:val="59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F65E" w14:textId="106F908C" w:rsidR="00B93144" w:rsidRPr="006471C0" w:rsidRDefault="00566EF6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71C0">
              <w:rPr>
                <w:rFonts w:ascii="Tahoma" w:hAnsi="Tahoma" w:cs="Tahoma"/>
                <w:sz w:val="24"/>
                <w:szCs w:val="24"/>
              </w:rPr>
              <w:t>10.30</w:t>
            </w:r>
          </w:p>
          <w:p w14:paraId="160529F3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F2712C9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9089C1B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A59B802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EF51CD6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C601E19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E6F958C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9C90E59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1385B27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A0DB372" w14:textId="77777777" w:rsidR="00B93144" w:rsidRPr="006471C0" w:rsidRDefault="00B93144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F2CE" w14:textId="77777777" w:rsidR="00493B4F" w:rsidRPr="006471C0" w:rsidRDefault="00493B4F" w:rsidP="006471C0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</w:rPr>
              <w:t>Экскурсия</w:t>
            </w:r>
            <w:r w:rsidRPr="006471C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471C0">
              <w:rPr>
                <w:rFonts w:ascii="Tahoma" w:hAnsi="Tahoma" w:cs="Tahoma"/>
                <w:i/>
                <w:sz w:val="24"/>
                <w:szCs w:val="24"/>
              </w:rPr>
              <w:t xml:space="preserve">по Красной площади, </w:t>
            </w:r>
            <w:proofErr w:type="spellStart"/>
            <w:r w:rsidRPr="006471C0">
              <w:rPr>
                <w:rFonts w:ascii="Tahoma" w:hAnsi="Tahoma" w:cs="Tahoma"/>
                <w:i/>
                <w:sz w:val="24"/>
                <w:szCs w:val="24"/>
              </w:rPr>
              <w:t>Спасо</w:t>
            </w:r>
            <w:proofErr w:type="spellEnd"/>
            <w:r w:rsidRPr="006471C0">
              <w:rPr>
                <w:rFonts w:ascii="Tahoma" w:hAnsi="Tahoma" w:cs="Tahoma"/>
                <w:i/>
                <w:sz w:val="24"/>
                <w:szCs w:val="24"/>
              </w:rPr>
              <w:t xml:space="preserve">-Преображенский собор (памятник наследия ЮНЕСКО, древнейший памятник владимиро-суздальского зодчества). Рассказ о крепостных сооружениях – валах XII века. Рассказ о церкви, Александра Невского, Петра Митрополита, посещение выставки </w:t>
            </w:r>
            <w:proofErr w:type="spellStart"/>
            <w:r w:rsidRPr="006471C0">
              <w:rPr>
                <w:rFonts w:ascii="Tahoma" w:hAnsi="Tahoma" w:cs="Tahoma"/>
                <w:i/>
                <w:sz w:val="24"/>
                <w:szCs w:val="24"/>
              </w:rPr>
              <w:t>переславских</w:t>
            </w:r>
            <w:proofErr w:type="spellEnd"/>
            <w:r w:rsidRPr="006471C0">
              <w:rPr>
                <w:rFonts w:ascii="Tahoma" w:hAnsi="Tahoma" w:cs="Tahoma"/>
                <w:i/>
                <w:sz w:val="24"/>
                <w:szCs w:val="24"/>
              </w:rPr>
              <w:t xml:space="preserve"> художников во Владимирском соборе.</w:t>
            </w:r>
          </w:p>
          <w:p w14:paraId="43BCF1F1" w14:textId="77777777" w:rsidR="006471C0" w:rsidRDefault="00493B4F" w:rsidP="006471C0">
            <w:pPr>
              <w:spacing w:after="0" w:line="240" w:lineRule="auto"/>
              <w:rPr>
                <w:rStyle w:val="aa"/>
                <w:rFonts w:ascii="Tahoma" w:hAnsi="Tahoma" w:cs="Tahoma"/>
                <w:sz w:val="24"/>
                <w:szCs w:val="24"/>
                <w:bdr w:val="none" w:sz="0" w:space="0" w:color="auto" w:frame="1"/>
              </w:rPr>
            </w:pPr>
            <w:r w:rsidRPr="006471C0">
              <w:rPr>
                <w:rStyle w:val="noteli"/>
                <w:rFonts w:ascii="Tahoma" w:hAnsi="Tahoma" w:cs="Tahoma"/>
                <w:b/>
                <w:sz w:val="24"/>
                <w:szCs w:val="24"/>
                <w:u w:val="single"/>
              </w:rPr>
              <w:t>Посещение</w:t>
            </w:r>
            <w:r w:rsidRPr="006471C0">
              <w:rPr>
                <w:rStyle w:val="noteli"/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  <w:r w:rsidRPr="006471C0">
              <w:rPr>
                <w:rStyle w:val="aa"/>
                <w:rFonts w:ascii="Tahoma" w:hAnsi="Tahoma" w:cs="Tahoma"/>
                <w:sz w:val="24"/>
                <w:szCs w:val="24"/>
                <w:u w:val="single"/>
                <w:bdr w:val="none" w:sz="0" w:space="0" w:color="auto" w:frame="1"/>
              </w:rPr>
              <w:t>историко-культурного центра «Русский парк»</w:t>
            </w:r>
            <w:r w:rsidR="006471C0">
              <w:rPr>
                <w:rStyle w:val="aa"/>
                <w:rFonts w:ascii="Tahoma" w:hAnsi="Tahoma" w:cs="Tahoma"/>
                <w:sz w:val="24"/>
                <w:szCs w:val="24"/>
                <w:u w:val="single"/>
                <w:bdr w:val="none" w:sz="0" w:space="0" w:color="auto" w:frame="1"/>
              </w:rPr>
              <w:t>:</w:t>
            </w:r>
            <w:r w:rsidR="006471C0">
              <w:rPr>
                <w:rStyle w:val="aa"/>
                <w:rFonts w:ascii="Tahoma" w:hAnsi="Tahoma" w:cs="Tahoma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4D4B33D" w14:textId="438AED43" w:rsidR="00493B4F" w:rsidRPr="006471C0" w:rsidRDefault="00493B4F" w:rsidP="006471C0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1C0">
              <w:rPr>
                <w:rStyle w:val="bodyli"/>
                <w:rFonts w:ascii="Tahoma" w:hAnsi="Tahoma" w:cs="Tahoma"/>
                <w:i/>
                <w:sz w:val="24"/>
                <w:szCs w:val="24"/>
                <w:bdr w:val="none" w:sz="0" w:space="0" w:color="auto" w:frame="1"/>
              </w:rPr>
              <w:t>аллей парка (аллея и Поляна русских народных сказок, Аллея росписи, Аллея резных наличников, Аллеи «торжеств», Аллеи истории и архитектуры), музея «Что изобрели русские первыми в мире», музея «Русская мода, стиль и атмосфера XIX века», музея кваса с дегустацией (в зимнее время посещение Музея чая с чаепитием) и интерактивной экскурсией.</w:t>
            </w:r>
          </w:p>
          <w:p w14:paraId="3EECDBF0" w14:textId="429A72C8" w:rsidR="00493B4F" w:rsidRPr="006471C0" w:rsidRDefault="00493B4F" w:rsidP="006471C0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i/>
              </w:rPr>
            </w:pPr>
            <w:r w:rsidRPr="006471C0">
              <w:rPr>
                <w:rFonts w:ascii="Tahoma" w:hAnsi="Tahoma" w:cs="Tahoma"/>
                <w:i/>
              </w:rPr>
              <w:t>В «</w:t>
            </w:r>
            <w:r w:rsidRPr="006471C0">
              <w:rPr>
                <w:rFonts w:ascii="Tahoma" w:hAnsi="Tahoma" w:cs="Tahoma"/>
                <w:b/>
                <w:i/>
              </w:rPr>
              <w:t>Русском парке»</w:t>
            </w:r>
            <w:r w:rsidRPr="006471C0">
              <w:rPr>
                <w:rFonts w:ascii="Tahoma" w:hAnsi="Tahoma" w:cs="Tahoma"/>
                <w:i/>
              </w:rPr>
              <w:t xml:space="preserve"> можно полюбоваться уникальными памятниками национального деревянного зодчества, посетить уникальный музей</w:t>
            </w:r>
            <w:r w:rsidRPr="006471C0">
              <w:rPr>
                <w:rStyle w:val="apple-converted-space"/>
                <w:rFonts w:ascii="Tahoma" w:hAnsi="Tahoma" w:cs="Tahoma"/>
                <w:i/>
              </w:rPr>
              <w:t> </w:t>
            </w:r>
            <w:r w:rsidRPr="006471C0">
              <w:rPr>
                <w:rStyle w:val="aa"/>
                <w:rFonts w:ascii="Tahoma" w:hAnsi="Tahoma" w:cs="Tahoma"/>
                <w:i/>
                <w:bdr w:val="none" w:sz="0" w:space="0" w:color="auto" w:frame="1"/>
              </w:rPr>
              <w:t>«Что изобрели русские первыми в мире»</w:t>
            </w:r>
            <w:r w:rsidRPr="006471C0">
              <w:rPr>
                <w:rFonts w:ascii="Tahoma" w:hAnsi="Tahoma" w:cs="Tahoma"/>
                <w:i/>
              </w:rPr>
              <w:t>, погрузиться в удивительный мир русского театра, пословиц и поговорок в музее русской забавы</w:t>
            </w:r>
            <w:r w:rsidRPr="006471C0">
              <w:rPr>
                <w:rStyle w:val="apple-converted-space"/>
                <w:rFonts w:ascii="Tahoma" w:hAnsi="Tahoma" w:cs="Tahoma"/>
                <w:i/>
              </w:rPr>
              <w:t> </w:t>
            </w:r>
            <w:r w:rsidRPr="006471C0">
              <w:rPr>
                <w:rStyle w:val="aa"/>
                <w:rFonts w:ascii="Tahoma" w:hAnsi="Tahoma" w:cs="Tahoma"/>
                <w:i/>
                <w:bdr w:val="none" w:sz="0" w:space="0" w:color="auto" w:frame="1"/>
              </w:rPr>
              <w:t>«Петрушка»</w:t>
            </w:r>
            <w:r w:rsidRPr="006471C0">
              <w:rPr>
                <w:rFonts w:ascii="Tahoma" w:hAnsi="Tahoma" w:cs="Tahoma"/>
                <w:i/>
              </w:rPr>
              <w:t>, познакомиться с русской модой, стилем и атмосферой XIX века.</w:t>
            </w:r>
          </w:p>
          <w:p w14:paraId="1FBE698B" w14:textId="3A324064" w:rsidR="00493B4F" w:rsidRPr="006471C0" w:rsidRDefault="00493B4F" w:rsidP="006471C0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i/>
              </w:rPr>
            </w:pPr>
            <w:r w:rsidRPr="006471C0">
              <w:rPr>
                <w:rFonts w:ascii="Tahoma" w:hAnsi="Tahoma" w:cs="Tahoma"/>
                <w:i/>
              </w:rPr>
              <w:t xml:space="preserve">На территории «Русского парка» разместилось шесть музеев, шесть тематических аллей, трапезная, две избы с традиционной росписью разных регионов России, дворянская дача XIX века. Все работы в «Русском парке» – роспись стен, создание деревянных скульптур, шитье платьев – выполняли мастера из разных регионов России. А собирать богатейшую экспозицию о разнообразных достижениях русской цивилизации для «Русского парка» помогали ученые из московского Политехнического музея, Института истории РАН и Российского института русской цивилизации. Так что все факты, собранные в музеях, – не чья-то выдумка, а подтвержденная наукой реальность. Специалисты и дальше будут оказывать помощь в пополнении музейных коллекций «Русского парка» – единственного на сегодняшний день инвестиционного туристического проекта такого масштаба в России, рассказывающего о достижениях русского народа. Все музеи расположены в деревянных избах. Между ними пролегли тематические аллеи – аллея русских </w:t>
            </w:r>
            <w:r w:rsidRPr="006471C0">
              <w:rPr>
                <w:rFonts w:ascii="Tahoma" w:hAnsi="Tahoma" w:cs="Tahoma"/>
                <w:i/>
              </w:rPr>
              <w:lastRenderedPageBreak/>
              <w:t>резных наличников, русской росписи, русских народных сказок. Отдельного внимания заслуживает</w:t>
            </w:r>
            <w:r w:rsidRPr="006471C0">
              <w:rPr>
                <w:rStyle w:val="apple-converted-space"/>
                <w:rFonts w:ascii="Tahoma" w:hAnsi="Tahoma" w:cs="Tahoma"/>
                <w:i/>
              </w:rPr>
              <w:t> </w:t>
            </w:r>
            <w:r w:rsidRPr="006471C0">
              <w:rPr>
                <w:rStyle w:val="aa"/>
                <w:rFonts w:ascii="Tahoma" w:hAnsi="Tahoma" w:cs="Tahoma"/>
                <w:i/>
                <w:bdr w:val="none" w:sz="0" w:space="0" w:color="auto" w:frame="1"/>
              </w:rPr>
              <w:t>Музей русского чая</w:t>
            </w:r>
            <w:r w:rsidRPr="006471C0">
              <w:rPr>
                <w:rFonts w:ascii="Tahoma" w:hAnsi="Tahoma" w:cs="Tahoma"/>
                <w:i/>
              </w:rPr>
              <w:t>, где гости могут отведать незаслуженно забытые, но необыкновенно полезные исконно русские напитки, приготовленные по старинным рецептам.</w:t>
            </w:r>
          </w:p>
          <w:p w14:paraId="66E3CDCA" w14:textId="46B3A5C8" w:rsidR="00493B4F" w:rsidRPr="006471C0" w:rsidRDefault="00493B4F" w:rsidP="006471C0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i/>
                <w:shd w:val="clear" w:color="auto" w:fill="FFFFFF"/>
              </w:rPr>
            </w:pPr>
            <w:r w:rsidRPr="006471C0">
              <w:rPr>
                <w:rFonts w:ascii="Tahoma" w:hAnsi="Tahoma" w:cs="Tahoma"/>
                <w:b/>
                <w:bCs/>
                <w:u w:val="single"/>
                <w:shd w:val="clear" w:color="auto" w:fill="FFFFFF"/>
              </w:rPr>
              <w:t>Посещение Музе</w:t>
            </w:r>
            <w:r w:rsidR="006471C0">
              <w:rPr>
                <w:rFonts w:ascii="Tahoma" w:hAnsi="Tahoma" w:cs="Tahoma"/>
                <w:b/>
                <w:bCs/>
                <w:u w:val="single"/>
                <w:shd w:val="clear" w:color="auto" w:fill="FFFFFF"/>
              </w:rPr>
              <w:t>я</w:t>
            </w:r>
            <w:r w:rsidRPr="006471C0">
              <w:rPr>
                <w:rFonts w:ascii="Tahoma" w:hAnsi="Tahoma" w:cs="Tahoma"/>
                <w:u w:val="single"/>
                <w:shd w:val="clear" w:color="auto" w:fill="FFFFFF"/>
              </w:rPr>
              <w:t> </w:t>
            </w:r>
            <w:r w:rsidRPr="006471C0">
              <w:rPr>
                <w:rFonts w:ascii="Tahoma" w:hAnsi="Tahoma" w:cs="Tahoma"/>
                <w:b/>
                <w:u w:val="single"/>
                <w:shd w:val="clear" w:color="auto" w:fill="FFFFFF"/>
              </w:rPr>
              <w:t xml:space="preserve">хитростей и </w:t>
            </w:r>
            <w:r w:rsidRPr="006471C0">
              <w:rPr>
                <w:rFonts w:ascii="Tahoma" w:hAnsi="Tahoma" w:cs="Tahoma"/>
                <w:b/>
                <w:bCs/>
                <w:u w:val="single"/>
                <w:shd w:val="clear" w:color="auto" w:fill="FFFFFF"/>
              </w:rPr>
              <w:t>смекалки</w:t>
            </w:r>
            <w:r w:rsidRPr="006471C0">
              <w:rPr>
                <w:rFonts w:ascii="Tahoma" w:hAnsi="Tahoma" w:cs="Tahoma"/>
                <w:shd w:val="clear" w:color="auto" w:fill="FFFFFF"/>
              </w:rPr>
              <w:t> </w:t>
            </w:r>
            <w:r w:rsidR="006471C0">
              <w:rPr>
                <w:rFonts w:ascii="Tahoma" w:hAnsi="Tahoma" w:cs="Tahoma"/>
                <w:shd w:val="clear" w:color="auto" w:fill="FFFFFF"/>
              </w:rPr>
              <w:t>-</w:t>
            </w:r>
            <w:r w:rsidRPr="006471C0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Pr="006471C0">
              <w:rPr>
                <w:rFonts w:ascii="Tahoma" w:hAnsi="Tahoma" w:cs="Tahoma"/>
                <w:i/>
                <w:shd w:val="clear" w:color="auto" w:fill="FFFFFF"/>
              </w:rPr>
              <w:t>это место, где можно узнать много интересного о хитростях и </w:t>
            </w:r>
            <w:r w:rsidRPr="006471C0">
              <w:rPr>
                <w:rFonts w:ascii="Tahoma" w:hAnsi="Tahoma" w:cs="Tahoma"/>
                <w:bCs/>
                <w:i/>
                <w:shd w:val="clear" w:color="auto" w:fill="FFFFFF"/>
              </w:rPr>
              <w:t>смекалке</w:t>
            </w:r>
            <w:r w:rsidRPr="006471C0">
              <w:rPr>
                <w:rFonts w:ascii="Tahoma" w:hAnsi="Tahoma" w:cs="Tahoma"/>
                <w:i/>
                <w:shd w:val="clear" w:color="auto" w:fill="FFFFFF"/>
              </w:rPr>
              <w:t> наших предков, а также о старинных вещах, которые бережно хранятся в экспозициях музея.</w:t>
            </w:r>
          </w:p>
          <w:p w14:paraId="4C5AA57C" w14:textId="77777777" w:rsidR="00493B4F" w:rsidRPr="006471C0" w:rsidRDefault="00493B4F" w:rsidP="006471C0">
            <w:pPr>
              <w:pStyle w:val="a8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b/>
              </w:rPr>
            </w:pPr>
            <w:r w:rsidRPr="006471C0">
              <w:rPr>
                <w:rFonts w:ascii="Tahoma" w:hAnsi="Tahoma" w:cs="Tahoma"/>
                <w:b/>
              </w:rPr>
              <w:t>Обед.</w:t>
            </w:r>
          </w:p>
          <w:p w14:paraId="4C8B5D7D" w14:textId="77777777" w:rsidR="00A23433" w:rsidRPr="006471C0" w:rsidRDefault="00A23433" w:rsidP="006471C0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</w:pPr>
            <w:r w:rsidRPr="006471C0">
              <w:rPr>
                <w:rFonts w:ascii="Tahoma" w:hAnsi="Tahoma" w:cs="Tahoma"/>
                <w:i/>
                <w:sz w:val="24"/>
                <w:szCs w:val="24"/>
                <w:shd w:val="clear" w:color="auto" w:fill="FFFFFF"/>
              </w:rPr>
              <w:t xml:space="preserve">Ряпушка входила в коронационные обеды и подавалась к царскому столу. По легенде, Пётр I особенно ценил эту рыбу. В старину её называли «царской сельдью». </w:t>
            </w:r>
          </w:p>
          <w:p w14:paraId="198E5D47" w14:textId="5F16A95B" w:rsidR="00A23433" w:rsidRPr="006471C0" w:rsidRDefault="00A23433" w:rsidP="006471C0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  <w:u w:val="single"/>
              </w:rPr>
              <w:t>Участие в программе «Фестивал</w:t>
            </w:r>
            <w:r w:rsidR="001426D1">
              <w:rPr>
                <w:rFonts w:ascii="Tahoma" w:hAnsi="Tahoma" w:cs="Tahoma"/>
                <w:b/>
                <w:sz w:val="24"/>
                <w:szCs w:val="24"/>
                <w:u w:val="single"/>
              </w:rPr>
              <w:t>я</w:t>
            </w:r>
            <w:r w:rsidRPr="006471C0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Селедки»</w:t>
            </w:r>
            <w:r w:rsidR="006471C0">
              <w:rPr>
                <w:rFonts w:ascii="Tahoma" w:hAnsi="Tahoma" w:cs="Tahoma"/>
                <w:b/>
                <w:sz w:val="24"/>
                <w:szCs w:val="24"/>
                <w:u w:val="single"/>
              </w:rPr>
              <w:t>:</w:t>
            </w:r>
          </w:p>
          <w:p w14:paraId="059D309B" w14:textId="77777777" w:rsidR="00A23433" w:rsidRPr="006471C0" w:rsidRDefault="00A23433" w:rsidP="006471C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471C0">
              <w:rPr>
                <w:rFonts w:ascii="Tahoma" w:hAnsi="Tahoma" w:cs="Tahoma"/>
                <w:sz w:val="24"/>
                <w:szCs w:val="24"/>
              </w:rPr>
              <w:t xml:space="preserve">- дегустации блюд из селёдки, включая «сельдь под шубой» </w:t>
            </w:r>
          </w:p>
          <w:p w14:paraId="7A5E6C8B" w14:textId="77777777" w:rsidR="00A23433" w:rsidRPr="006471C0" w:rsidRDefault="00A23433" w:rsidP="006471C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471C0">
              <w:rPr>
                <w:rFonts w:ascii="Tahoma" w:hAnsi="Tahoma" w:cs="Tahoma"/>
                <w:sz w:val="24"/>
                <w:szCs w:val="24"/>
              </w:rPr>
              <w:t xml:space="preserve">- мастер-классы по солению, маринованию и копчению рыбы под руководством опытных шеф-поваров </w:t>
            </w:r>
          </w:p>
          <w:p w14:paraId="13770038" w14:textId="77777777" w:rsidR="00A23433" w:rsidRPr="006471C0" w:rsidRDefault="00A23433" w:rsidP="006471C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471C0">
              <w:rPr>
                <w:rFonts w:ascii="Tahoma" w:hAnsi="Tahoma" w:cs="Tahoma"/>
                <w:sz w:val="24"/>
                <w:szCs w:val="24"/>
              </w:rPr>
              <w:t xml:space="preserve">- культурная программа: интерактивные развлечения с матросскими присказками, песнями и танцами </w:t>
            </w:r>
          </w:p>
          <w:p w14:paraId="5750113A" w14:textId="77777777" w:rsidR="00A23433" w:rsidRPr="006471C0" w:rsidRDefault="00A23433" w:rsidP="006471C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471C0">
              <w:rPr>
                <w:rFonts w:ascii="Tahoma" w:hAnsi="Tahoma" w:cs="Tahoma"/>
                <w:sz w:val="24"/>
                <w:szCs w:val="24"/>
              </w:rPr>
              <w:t>- сувенирные ряды с домашними пряниками, украшениями, вязаными игрушками, изделиями из льна и другими товарами</w:t>
            </w:r>
          </w:p>
          <w:p w14:paraId="35B1B058" w14:textId="3462D1B7" w:rsidR="00A23433" w:rsidRPr="006471C0" w:rsidRDefault="00A23433" w:rsidP="006471C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471C0">
              <w:rPr>
                <w:rFonts w:ascii="Tahoma" w:hAnsi="Tahoma" w:cs="Tahoma"/>
                <w:sz w:val="24"/>
                <w:szCs w:val="24"/>
              </w:rPr>
              <w:t>- для детей </w:t>
            </w:r>
            <w:r w:rsidR="006471C0">
              <w:rPr>
                <w:rFonts w:ascii="Tahoma" w:hAnsi="Tahoma" w:cs="Tahoma"/>
                <w:sz w:val="24"/>
                <w:szCs w:val="24"/>
              </w:rPr>
              <w:t>-</w:t>
            </w:r>
            <w:r w:rsidRPr="006471C0">
              <w:rPr>
                <w:rFonts w:ascii="Tahoma" w:hAnsi="Tahoma" w:cs="Tahoma"/>
                <w:sz w:val="24"/>
                <w:szCs w:val="24"/>
              </w:rPr>
              <w:t xml:space="preserve"> мастер-классы по изготовлению оберегов, лотерея, </w:t>
            </w:r>
            <w:proofErr w:type="spellStart"/>
            <w:r w:rsidRPr="006471C0">
              <w:rPr>
                <w:rFonts w:ascii="Tahoma" w:hAnsi="Tahoma" w:cs="Tahoma"/>
                <w:sz w:val="24"/>
                <w:szCs w:val="24"/>
              </w:rPr>
              <w:t>аквагрим</w:t>
            </w:r>
            <w:proofErr w:type="spellEnd"/>
            <w:r w:rsidRPr="006471C0">
              <w:rPr>
                <w:rFonts w:ascii="Tahoma" w:hAnsi="Tahoma" w:cs="Tahoma"/>
                <w:sz w:val="24"/>
                <w:szCs w:val="24"/>
              </w:rPr>
              <w:t>, игры и забавы. </w:t>
            </w:r>
          </w:p>
          <w:p w14:paraId="7CC6E460" w14:textId="4E1428AE" w:rsidR="00A23433" w:rsidRPr="006471C0" w:rsidRDefault="00A23433" w:rsidP="006471C0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i/>
                <w:sz w:val="24"/>
                <w:szCs w:val="24"/>
                <w:u w:val="single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</w:rPr>
              <w:t>(ВНИМАНИЕ</w:t>
            </w:r>
            <w:r w:rsidR="00C22D51" w:rsidRPr="006471C0">
              <w:rPr>
                <w:rFonts w:ascii="Tahoma" w:hAnsi="Tahoma" w:cs="Tahoma"/>
                <w:b/>
                <w:sz w:val="24"/>
                <w:szCs w:val="24"/>
              </w:rPr>
              <w:t>, дорогие друзья</w:t>
            </w:r>
            <w:r w:rsidR="006471C0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="00C22D51" w:rsidRPr="006471C0">
              <w:rPr>
                <w:rFonts w:ascii="Tahoma" w:hAnsi="Tahoma" w:cs="Tahoma"/>
                <w:b/>
                <w:sz w:val="24"/>
                <w:szCs w:val="24"/>
              </w:rPr>
              <w:t xml:space="preserve"> в</w:t>
            </w:r>
            <w:r w:rsidRPr="006471C0">
              <w:rPr>
                <w:rFonts w:ascii="Tahoma" w:hAnsi="Tahoma" w:cs="Tahoma"/>
                <w:b/>
                <w:sz w:val="24"/>
                <w:szCs w:val="24"/>
              </w:rPr>
              <w:t xml:space="preserve"> программе мероприятий возможны изменения на усмот</w:t>
            </w:r>
            <w:r w:rsidR="006471C0" w:rsidRPr="006471C0">
              <w:rPr>
                <w:rFonts w:ascii="Tahoma" w:hAnsi="Tahoma" w:cs="Tahoma"/>
                <w:b/>
                <w:sz w:val="24"/>
                <w:szCs w:val="24"/>
              </w:rPr>
              <w:t>рение организаторов фестиваля!)</w:t>
            </w:r>
          </w:p>
        </w:tc>
      </w:tr>
      <w:tr w:rsidR="0080236A" w:rsidRPr="006471C0" w14:paraId="2EFACE1C" w14:textId="77777777" w:rsidTr="006471C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36AB" w14:textId="2EDEF9E6" w:rsidR="0005689E" w:rsidRPr="006471C0" w:rsidRDefault="00BE53D6" w:rsidP="006471C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71C0">
              <w:rPr>
                <w:rFonts w:ascii="Tahoma" w:hAnsi="Tahoma" w:cs="Tahoma"/>
                <w:sz w:val="24"/>
                <w:szCs w:val="24"/>
              </w:rPr>
              <w:lastRenderedPageBreak/>
              <w:t>19</w:t>
            </w:r>
            <w:r w:rsidR="0080236A" w:rsidRPr="006471C0">
              <w:rPr>
                <w:rFonts w:ascii="Tahoma" w:hAnsi="Tahoma" w:cs="Tahoma"/>
                <w:sz w:val="24"/>
                <w:szCs w:val="24"/>
              </w:rPr>
              <w:t>.</w:t>
            </w:r>
            <w:r w:rsidRPr="006471C0">
              <w:rPr>
                <w:rFonts w:ascii="Tahoma" w:hAnsi="Tahoma" w:cs="Tahoma"/>
                <w:sz w:val="24"/>
                <w:szCs w:val="24"/>
              </w:rPr>
              <w:t>0</w:t>
            </w:r>
            <w:r w:rsidR="0080236A" w:rsidRPr="006471C0">
              <w:rPr>
                <w:rFonts w:ascii="Tahoma" w:hAnsi="Tahoma" w:cs="Tahoma"/>
                <w:sz w:val="24"/>
                <w:szCs w:val="24"/>
              </w:rPr>
              <w:t>0</w:t>
            </w:r>
            <w:r w:rsidR="00566EF6" w:rsidRPr="006471C0">
              <w:rPr>
                <w:rFonts w:ascii="Tahoma" w:hAnsi="Tahoma" w:cs="Tahoma"/>
                <w:sz w:val="24"/>
                <w:szCs w:val="24"/>
              </w:rPr>
              <w:t>-02.00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682B" w14:textId="5D238270" w:rsidR="0080236A" w:rsidRPr="006471C0" w:rsidRDefault="00B75940" w:rsidP="006471C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</w:rPr>
              <w:t>Переезд</w:t>
            </w:r>
            <w:r w:rsidR="008A4847" w:rsidRPr="006471C0">
              <w:rPr>
                <w:rFonts w:ascii="Tahoma" w:hAnsi="Tahoma" w:cs="Tahoma"/>
                <w:b/>
                <w:sz w:val="24"/>
                <w:szCs w:val="24"/>
              </w:rPr>
              <w:t xml:space="preserve"> группы</w:t>
            </w:r>
            <w:r w:rsidR="006471C0" w:rsidRPr="006471C0">
              <w:rPr>
                <w:rFonts w:ascii="Tahoma" w:hAnsi="Tahoma" w:cs="Tahoma"/>
                <w:b/>
                <w:sz w:val="24"/>
                <w:szCs w:val="24"/>
              </w:rPr>
              <w:t xml:space="preserve"> в </w:t>
            </w:r>
            <w:proofErr w:type="spellStart"/>
            <w:r w:rsidR="006471C0" w:rsidRPr="006471C0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="0080236A" w:rsidRPr="006471C0">
              <w:rPr>
                <w:rFonts w:ascii="Tahoma" w:hAnsi="Tahoma" w:cs="Tahoma"/>
                <w:b/>
                <w:sz w:val="24"/>
                <w:szCs w:val="24"/>
              </w:rPr>
              <w:t>Вологда</w:t>
            </w:r>
            <w:proofErr w:type="spellEnd"/>
            <w:r w:rsidR="00BE53D6" w:rsidRPr="006471C0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proofErr w:type="spellStart"/>
            <w:r w:rsidR="006471C0" w:rsidRPr="006471C0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Pr="006471C0">
              <w:rPr>
                <w:rFonts w:ascii="Tahoma" w:hAnsi="Tahoma" w:cs="Tahoma"/>
                <w:b/>
                <w:sz w:val="24"/>
                <w:szCs w:val="24"/>
              </w:rPr>
              <w:t>Сокол</w:t>
            </w:r>
            <w:proofErr w:type="spellEnd"/>
            <w:r w:rsidRPr="006471C0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proofErr w:type="spellStart"/>
            <w:r w:rsidR="00BE53D6" w:rsidRPr="006471C0">
              <w:rPr>
                <w:rFonts w:ascii="Tahoma" w:hAnsi="Tahoma" w:cs="Tahoma"/>
                <w:b/>
                <w:sz w:val="24"/>
                <w:szCs w:val="24"/>
              </w:rPr>
              <w:t>г.Череповец</w:t>
            </w:r>
            <w:proofErr w:type="spellEnd"/>
            <w:r w:rsidR="006471C0" w:rsidRPr="006471C0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23953ABB" w14:textId="654A19AD" w:rsidR="006471C0" w:rsidRPr="006471C0" w:rsidRDefault="006471C0" w:rsidP="006471C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471C0">
              <w:rPr>
                <w:rFonts w:ascii="Tahoma" w:hAnsi="Tahoma" w:cs="Tahoma"/>
                <w:b/>
                <w:sz w:val="24"/>
                <w:szCs w:val="24"/>
              </w:rPr>
              <w:t>(Время в программе указано ориентировочно!)</w:t>
            </w:r>
          </w:p>
        </w:tc>
      </w:tr>
    </w:tbl>
    <w:p w14:paraId="66C1C829" w14:textId="77777777" w:rsidR="0080236A" w:rsidRPr="006471C0" w:rsidRDefault="0080236A" w:rsidP="006471C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0236A" w:rsidRPr="006471C0" w14:paraId="4B29E7B4" w14:textId="77777777" w:rsidTr="0041301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AB61" w14:textId="77777777" w:rsidR="00CA2D0B" w:rsidRPr="006471C0" w:rsidRDefault="0080236A" w:rsidP="006471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471C0">
              <w:rPr>
                <w:rFonts w:ascii="Tahoma" w:hAnsi="Tahoma" w:cs="Tahoma"/>
                <w:b/>
                <w:sz w:val="28"/>
                <w:szCs w:val="28"/>
              </w:rPr>
              <w:t>Стоимость тура составляет:</w:t>
            </w:r>
            <w:r w:rsidR="001C6BF5" w:rsidRPr="006471C0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6471C0">
              <w:rPr>
                <w:rFonts w:ascii="Tahoma" w:hAnsi="Tahoma" w:cs="Tahoma"/>
                <w:b/>
                <w:sz w:val="28"/>
                <w:szCs w:val="28"/>
              </w:rPr>
              <w:t>(взрослый/</w:t>
            </w:r>
            <w:r w:rsidR="00CA2D0B" w:rsidRPr="006471C0">
              <w:rPr>
                <w:rFonts w:ascii="Tahoma" w:hAnsi="Tahoma" w:cs="Tahoma"/>
                <w:b/>
                <w:sz w:val="28"/>
                <w:szCs w:val="28"/>
              </w:rPr>
              <w:t xml:space="preserve">пенсионер, </w:t>
            </w:r>
            <w:r w:rsidRPr="006471C0">
              <w:rPr>
                <w:rFonts w:ascii="Tahoma" w:hAnsi="Tahoma" w:cs="Tahoma"/>
                <w:b/>
                <w:sz w:val="28"/>
                <w:szCs w:val="28"/>
              </w:rPr>
              <w:t>школьник)</w:t>
            </w:r>
          </w:p>
          <w:p w14:paraId="3A4383F4" w14:textId="45CFA1B0" w:rsidR="0080236A" w:rsidRPr="006471C0" w:rsidRDefault="006471C0" w:rsidP="006471C0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FF0000"/>
                <w:sz w:val="32"/>
                <w:szCs w:val="28"/>
              </w:rPr>
              <w:t>8</w:t>
            </w:r>
            <w:r w:rsidR="007244E0" w:rsidRPr="006471C0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2</w:t>
            </w:r>
            <w:r w:rsidR="00DC60A5" w:rsidRPr="006471C0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7C2A04" w:rsidRPr="006471C0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BE53D6" w:rsidRPr="006471C0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/</w:t>
            </w:r>
            <w:r w:rsidR="007244E0" w:rsidRPr="006471C0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80</w:t>
            </w:r>
            <w:r w:rsidR="00B432B2" w:rsidRPr="006471C0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80236A" w:rsidRPr="006471C0">
              <w:rPr>
                <w:rFonts w:ascii="Tahoma" w:hAnsi="Tahoma" w:cs="Tahoma"/>
                <w:b/>
                <w:color w:val="FF0000"/>
                <w:sz w:val="32"/>
                <w:szCs w:val="28"/>
              </w:rPr>
              <w:t xml:space="preserve">0,00 </w:t>
            </w:r>
            <w:r w:rsidR="0080236A" w:rsidRPr="006471C0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рублей</w:t>
            </w:r>
            <w:r w:rsidR="0080236A" w:rsidRPr="006471C0">
              <w:rPr>
                <w:rFonts w:ascii="Tahoma" w:hAnsi="Tahoma" w:cs="Tahoma"/>
                <w:b/>
                <w:sz w:val="28"/>
                <w:szCs w:val="28"/>
              </w:rPr>
              <w:t xml:space="preserve"> с человека</w:t>
            </w:r>
          </w:p>
        </w:tc>
      </w:tr>
    </w:tbl>
    <w:p w14:paraId="21AAC9D9" w14:textId="77777777" w:rsidR="0080236A" w:rsidRPr="006471C0" w:rsidRDefault="0080236A" w:rsidP="006471C0">
      <w:pPr>
        <w:spacing w:after="0" w:line="240" w:lineRule="auto"/>
        <w:ind w:left="-709" w:right="-285"/>
        <w:rPr>
          <w:rFonts w:ascii="Tahoma" w:hAnsi="Tahoma" w:cs="Tahoma"/>
          <w:b/>
          <w:sz w:val="24"/>
          <w:szCs w:val="24"/>
          <w:u w:val="single"/>
        </w:rPr>
      </w:pPr>
    </w:p>
    <w:p w14:paraId="300E3B10" w14:textId="77777777" w:rsidR="0080236A" w:rsidRPr="006471C0" w:rsidRDefault="0080236A" w:rsidP="006471C0">
      <w:pPr>
        <w:spacing w:after="0" w:line="240" w:lineRule="auto"/>
        <w:ind w:left="-709" w:right="-285"/>
        <w:rPr>
          <w:rFonts w:ascii="Tahoma" w:hAnsi="Tahoma" w:cs="Tahoma"/>
          <w:b/>
          <w:sz w:val="24"/>
          <w:szCs w:val="24"/>
        </w:rPr>
      </w:pPr>
      <w:r w:rsidRPr="006471C0">
        <w:rPr>
          <w:rFonts w:ascii="Tahoma" w:hAnsi="Tahoma" w:cs="Tahoma"/>
          <w:b/>
          <w:sz w:val="24"/>
          <w:szCs w:val="24"/>
          <w:u w:val="single"/>
        </w:rPr>
        <w:t>В стоимость входит</w:t>
      </w:r>
      <w:r w:rsidRPr="006471C0">
        <w:rPr>
          <w:rFonts w:ascii="Tahoma" w:hAnsi="Tahoma" w:cs="Tahoma"/>
          <w:b/>
          <w:sz w:val="24"/>
          <w:szCs w:val="24"/>
        </w:rPr>
        <w:t>: транспортное и экскурсионное обслуживание по п</w:t>
      </w:r>
      <w:r w:rsidR="00BE53D6" w:rsidRPr="006471C0">
        <w:rPr>
          <w:rFonts w:ascii="Tahoma" w:hAnsi="Tahoma" w:cs="Tahoma"/>
          <w:b/>
          <w:sz w:val="24"/>
          <w:szCs w:val="24"/>
        </w:rPr>
        <w:t>рограмме тура, питание (1 обед)</w:t>
      </w:r>
      <w:r w:rsidR="002D4A57" w:rsidRPr="006471C0">
        <w:rPr>
          <w:rFonts w:ascii="Tahoma" w:hAnsi="Tahoma" w:cs="Tahoma"/>
          <w:b/>
          <w:sz w:val="24"/>
          <w:szCs w:val="24"/>
        </w:rPr>
        <w:t xml:space="preserve">, </w:t>
      </w:r>
      <w:r w:rsidRPr="006471C0">
        <w:rPr>
          <w:rFonts w:ascii="Tahoma" w:hAnsi="Tahoma" w:cs="Tahoma"/>
          <w:b/>
          <w:sz w:val="24"/>
          <w:szCs w:val="24"/>
        </w:rPr>
        <w:t>страхование от несчастного случая в автобусе, сопровождение.</w:t>
      </w:r>
      <w:r w:rsidRPr="006471C0">
        <w:rPr>
          <w:rFonts w:ascii="Tahoma" w:hAnsi="Tahoma" w:cs="Tahoma"/>
          <w:b/>
          <w:sz w:val="24"/>
          <w:szCs w:val="24"/>
        </w:rPr>
        <w:tab/>
      </w:r>
      <w:r w:rsidRPr="006471C0">
        <w:rPr>
          <w:rFonts w:ascii="Tahoma" w:hAnsi="Tahoma" w:cs="Tahoma"/>
          <w:b/>
          <w:sz w:val="24"/>
          <w:szCs w:val="24"/>
        </w:rPr>
        <w:tab/>
        <w:t xml:space="preserve">  </w:t>
      </w:r>
    </w:p>
    <w:p w14:paraId="2CFC9541" w14:textId="77777777" w:rsidR="0080236A" w:rsidRPr="006471C0" w:rsidRDefault="0080236A" w:rsidP="006471C0">
      <w:pPr>
        <w:spacing w:after="0" w:line="240" w:lineRule="auto"/>
        <w:ind w:left="-709" w:right="-285"/>
        <w:rPr>
          <w:rFonts w:ascii="Tahoma" w:hAnsi="Tahoma" w:cs="Tahoma"/>
          <w:b/>
          <w:sz w:val="24"/>
          <w:szCs w:val="24"/>
        </w:rPr>
      </w:pPr>
    </w:p>
    <w:p w14:paraId="70F69A2E" w14:textId="77777777" w:rsidR="0080236A" w:rsidRPr="006471C0" w:rsidRDefault="0080236A" w:rsidP="006471C0">
      <w:pPr>
        <w:spacing w:after="0" w:line="240" w:lineRule="auto"/>
        <w:ind w:left="-709" w:right="-285"/>
        <w:rPr>
          <w:rFonts w:ascii="Tahoma" w:hAnsi="Tahoma" w:cs="Tahoma"/>
          <w:b/>
          <w:sz w:val="24"/>
          <w:szCs w:val="24"/>
        </w:rPr>
      </w:pPr>
      <w:r w:rsidRPr="006471C0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6471C0">
        <w:rPr>
          <w:rFonts w:ascii="Tahoma" w:hAnsi="Tahoma" w:cs="Tahoma"/>
          <w:b/>
          <w:sz w:val="24"/>
          <w:szCs w:val="24"/>
        </w:rPr>
        <w:t xml:space="preserve"> Компания «</w:t>
      </w:r>
      <w:proofErr w:type="spellStart"/>
      <w:r w:rsidRPr="006471C0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6471C0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14:paraId="3F85C00F" w14:textId="77777777" w:rsidR="0080236A" w:rsidRPr="006471C0" w:rsidRDefault="0080236A" w:rsidP="006471C0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</w:p>
    <w:p w14:paraId="3948F299" w14:textId="1EF5A369" w:rsidR="00874EEA" w:rsidRPr="006471C0" w:rsidRDefault="0080236A" w:rsidP="006471C0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u w:val="single"/>
        </w:rPr>
      </w:pPr>
      <w:r w:rsidRPr="006471C0">
        <w:rPr>
          <w:rFonts w:ascii="Tahoma" w:hAnsi="Tahoma" w:cs="Tahoma"/>
          <w:b/>
          <w:color w:val="FF0000"/>
          <w:sz w:val="32"/>
          <w:u w:val="single"/>
        </w:rPr>
        <w:t>ЖЕЛАЕМ ПРИЯТНОГО ОТДЫХА</w:t>
      </w:r>
      <w:r w:rsidRPr="006471C0">
        <w:rPr>
          <w:rFonts w:ascii="Tahoma" w:hAnsi="Tahoma" w:cs="Tahoma"/>
          <w:b/>
          <w:color w:val="FF0000"/>
          <w:sz w:val="32"/>
        </w:rPr>
        <w:t>!</w:t>
      </w:r>
    </w:p>
    <w:p w14:paraId="3E8FBBE9" w14:textId="77777777" w:rsidR="00874EEA" w:rsidRPr="006471C0" w:rsidRDefault="00874EEA" w:rsidP="006471C0">
      <w:pPr>
        <w:spacing w:after="0" w:line="240" w:lineRule="auto"/>
        <w:rPr>
          <w:rFonts w:ascii="Tahoma" w:hAnsi="Tahoma" w:cs="Tahoma"/>
          <w:u w:val="single"/>
        </w:rPr>
      </w:pPr>
    </w:p>
    <w:p w14:paraId="2B28BBCD" w14:textId="77777777" w:rsidR="003E6500" w:rsidRPr="006471C0" w:rsidRDefault="003E6500" w:rsidP="006471C0">
      <w:pPr>
        <w:spacing w:after="0" w:line="240" w:lineRule="auto"/>
        <w:rPr>
          <w:rFonts w:ascii="Tahoma" w:hAnsi="Tahoma" w:cs="Tahoma"/>
        </w:rPr>
      </w:pPr>
    </w:p>
    <w:sectPr w:rsidR="003E6500" w:rsidRPr="006471C0" w:rsidSect="006471C0">
      <w:headerReference w:type="default" r:id="rId7"/>
      <w:footerReference w:type="default" r:id="rId8"/>
      <w:pgSz w:w="11906" w:h="16838"/>
      <w:pgMar w:top="1134" w:right="566" w:bottom="1134" w:left="993" w:header="0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47730" w14:textId="77777777" w:rsidR="00412863" w:rsidRDefault="00412863" w:rsidP="002A122C">
      <w:pPr>
        <w:spacing w:after="0" w:line="240" w:lineRule="auto"/>
      </w:pPr>
      <w:r>
        <w:separator/>
      </w:r>
    </w:p>
  </w:endnote>
  <w:endnote w:type="continuationSeparator" w:id="0">
    <w:p w14:paraId="48CB3DE8" w14:textId="77777777" w:rsidR="00412863" w:rsidRDefault="00412863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A727" w14:textId="77777777" w:rsidR="00062478" w:rsidRDefault="00A77BD9" w:rsidP="006471C0">
    <w:pPr>
      <w:pStyle w:val="a5"/>
      <w:tabs>
        <w:tab w:val="clear" w:pos="9355"/>
        <w:tab w:val="right" w:pos="10219"/>
      </w:tabs>
      <w:ind w:left="-993"/>
      <w:jc w:val="center"/>
    </w:pPr>
    <w:r>
      <w:pict w14:anchorId="19AA2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14:paraId="753A0EE6" w14:textId="7226CD5C"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 16</w:t>
    </w:r>
    <w:r w:rsidR="00BE53D6">
      <w:rPr>
        <w:rFonts w:ascii="Arial" w:hAnsi="Arial" w:cs="Arial"/>
        <w:b/>
        <w:sz w:val="16"/>
        <w:szCs w:val="16"/>
      </w:rPr>
      <w:t>000</w:t>
    </w:r>
    <w:r w:rsidR="00656E63">
      <w:rPr>
        <w:rFonts w:ascii="Arial" w:hAnsi="Arial" w:cs="Arial"/>
        <w:b/>
        <w:sz w:val="16"/>
        <w:szCs w:val="16"/>
      </w:rPr>
      <w:t>1</w:t>
    </w:r>
    <w:r w:rsidR="00BE53D6">
      <w:rPr>
        <w:rFonts w:ascii="Arial" w:hAnsi="Arial" w:cs="Arial"/>
        <w:b/>
        <w:sz w:val="16"/>
        <w:szCs w:val="16"/>
      </w:rPr>
      <w:t>, г. Вологда, ул. Батюшкова, д. 7, офис 8, 8-А</w:t>
    </w:r>
    <w:r w:rsidR="006471C0">
      <w:rPr>
        <w:rFonts w:ascii="Arial" w:hAnsi="Arial" w:cs="Arial"/>
        <w:b/>
        <w:sz w:val="16"/>
        <w:szCs w:val="16"/>
      </w:rPr>
      <w:t xml:space="preserve"> </w:t>
    </w:r>
    <w:r w:rsidR="00656E63">
      <w:rPr>
        <w:rFonts w:ascii="Arial" w:hAnsi="Arial" w:cs="Arial"/>
        <w:b/>
        <w:sz w:val="16"/>
        <w:szCs w:val="16"/>
      </w:rPr>
      <w:t>(отдельный вход)</w:t>
    </w:r>
  </w:p>
  <w:p w14:paraId="4F5A848A" w14:textId="25E23563"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 w:rsidR="006471C0">
      <w:rPr>
        <w:rFonts w:ascii="Arial" w:hAnsi="Arial" w:cs="Arial"/>
        <w:b/>
        <w:sz w:val="16"/>
        <w:szCs w:val="16"/>
        <w:lang w:val="pt-BR"/>
      </w:rPr>
      <w:t xml:space="preserve"> </w:t>
    </w:r>
    <w:hyperlink r:id="rId2" w:history="1">
      <w:r w:rsidR="006471C0" w:rsidRPr="00DB12B4">
        <w:rPr>
          <w:rStyle w:val="a9"/>
          <w:rFonts w:ascii="Arial" w:hAnsi="Arial" w:cs="Arial"/>
          <w:b/>
          <w:sz w:val="16"/>
          <w:szCs w:val="16"/>
          <w:lang w:val="pt-BR"/>
        </w:rPr>
        <w:t>www.</w:t>
      </w:r>
      <w:r w:rsidR="006471C0" w:rsidRPr="00DB12B4">
        <w:rPr>
          <w:rStyle w:val="a9"/>
          <w:rFonts w:ascii="Arial" w:hAnsi="Arial" w:cs="Arial"/>
          <w:b/>
          <w:sz w:val="16"/>
          <w:szCs w:val="16"/>
        </w:rPr>
        <w:t>русьтур.рф</w:t>
      </w:r>
    </w:hyperlink>
    <w:r w:rsidR="006471C0"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>E-mail: rustour.vlg@mail.ru</w:t>
    </w:r>
  </w:p>
  <w:p w14:paraId="107F33A5" w14:textId="41B7817B" w:rsidR="00062478" w:rsidRDefault="003E6500" w:rsidP="006471C0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+7-921-126-36-50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CFDBD" w14:textId="77777777" w:rsidR="00412863" w:rsidRDefault="00412863" w:rsidP="002A122C">
      <w:pPr>
        <w:spacing w:after="0" w:line="240" w:lineRule="auto"/>
      </w:pPr>
      <w:r>
        <w:separator/>
      </w:r>
    </w:p>
  </w:footnote>
  <w:footnote w:type="continuationSeparator" w:id="0">
    <w:p w14:paraId="3808FE58" w14:textId="77777777" w:rsidR="00412863" w:rsidRDefault="00412863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783E7" w14:textId="77777777" w:rsidR="00062478" w:rsidRDefault="00A77BD9" w:rsidP="006471C0">
    <w:pPr>
      <w:pStyle w:val="a3"/>
      <w:tabs>
        <w:tab w:val="clear" w:pos="9355"/>
        <w:tab w:val="right" w:pos="10219"/>
      </w:tabs>
      <w:ind w:left="-993"/>
    </w:pPr>
    <w:r>
      <w:pict w14:anchorId="27058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57FE"/>
    <w:multiLevelType w:val="multilevel"/>
    <w:tmpl w:val="F0F6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23035"/>
    <w:rsid w:val="000348CC"/>
    <w:rsid w:val="0005567A"/>
    <w:rsid w:val="0005689E"/>
    <w:rsid w:val="00081087"/>
    <w:rsid w:val="000B48E4"/>
    <w:rsid w:val="000D4B8B"/>
    <w:rsid w:val="000E7436"/>
    <w:rsid w:val="00100464"/>
    <w:rsid w:val="00111505"/>
    <w:rsid w:val="00113D30"/>
    <w:rsid w:val="001426D1"/>
    <w:rsid w:val="001426F1"/>
    <w:rsid w:val="0014424B"/>
    <w:rsid w:val="001539EA"/>
    <w:rsid w:val="00163AD7"/>
    <w:rsid w:val="00172617"/>
    <w:rsid w:val="001C6BF5"/>
    <w:rsid w:val="001D2F36"/>
    <w:rsid w:val="001F2605"/>
    <w:rsid w:val="00200922"/>
    <w:rsid w:val="002015FB"/>
    <w:rsid w:val="002114D4"/>
    <w:rsid w:val="00253BEF"/>
    <w:rsid w:val="00286EC0"/>
    <w:rsid w:val="00291335"/>
    <w:rsid w:val="00291E5F"/>
    <w:rsid w:val="002A122C"/>
    <w:rsid w:val="002A719A"/>
    <w:rsid w:val="002C305F"/>
    <w:rsid w:val="002D4A57"/>
    <w:rsid w:val="002E6440"/>
    <w:rsid w:val="0037077E"/>
    <w:rsid w:val="0038485A"/>
    <w:rsid w:val="0039709D"/>
    <w:rsid w:val="003B2807"/>
    <w:rsid w:val="003E6500"/>
    <w:rsid w:val="003F34E0"/>
    <w:rsid w:val="00412863"/>
    <w:rsid w:val="0041301C"/>
    <w:rsid w:val="00413A09"/>
    <w:rsid w:val="00422D4D"/>
    <w:rsid w:val="0046633C"/>
    <w:rsid w:val="004800A2"/>
    <w:rsid w:val="00493B4F"/>
    <w:rsid w:val="0049669E"/>
    <w:rsid w:val="004A198C"/>
    <w:rsid w:val="004A74F0"/>
    <w:rsid w:val="004D00C3"/>
    <w:rsid w:val="004D723E"/>
    <w:rsid w:val="004E0928"/>
    <w:rsid w:val="004F265A"/>
    <w:rsid w:val="005444B7"/>
    <w:rsid w:val="00544641"/>
    <w:rsid w:val="0055479D"/>
    <w:rsid w:val="005608BE"/>
    <w:rsid w:val="00566EF6"/>
    <w:rsid w:val="00585C53"/>
    <w:rsid w:val="005952B3"/>
    <w:rsid w:val="0059644C"/>
    <w:rsid w:val="005A0912"/>
    <w:rsid w:val="005B11BA"/>
    <w:rsid w:val="005C6472"/>
    <w:rsid w:val="005D67B3"/>
    <w:rsid w:val="00611EE9"/>
    <w:rsid w:val="00612A2B"/>
    <w:rsid w:val="006212E7"/>
    <w:rsid w:val="006313E7"/>
    <w:rsid w:val="0063707B"/>
    <w:rsid w:val="006471C0"/>
    <w:rsid w:val="006518C8"/>
    <w:rsid w:val="00656E63"/>
    <w:rsid w:val="00661948"/>
    <w:rsid w:val="00665C81"/>
    <w:rsid w:val="00671D92"/>
    <w:rsid w:val="00682950"/>
    <w:rsid w:val="00686B4A"/>
    <w:rsid w:val="0069274E"/>
    <w:rsid w:val="006A3FA3"/>
    <w:rsid w:val="006B7F52"/>
    <w:rsid w:val="006E3A42"/>
    <w:rsid w:val="0071746F"/>
    <w:rsid w:val="00723DDE"/>
    <w:rsid w:val="007244E0"/>
    <w:rsid w:val="00726792"/>
    <w:rsid w:val="00732BC5"/>
    <w:rsid w:val="00735A4D"/>
    <w:rsid w:val="00761C7E"/>
    <w:rsid w:val="00770364"/>
    <w:rsid w:val="00783169"/>
    <w:rsid w:val="007847D8"/>
    <w:rsid w:val="00793046"/>
    <w:rsid w:val="00793BBE"/>
    <w:rsid w:val="007C2A04"/>
    <w:rsid w:val="007C622B"/>
    <w:rsid w:val="007E5896"/>
    <w:rsid w:val="007F5E6B"/>
    <w:rsid w:val="0080236A"/>
    <w:rsid w:val="00821FAF"/>
    <w:rsid w:val="00832FAB"/>
    <w:rsid w:val="00840995"/>
    <w:rsid w:val="00843AE4"/>
    <w:rsid w:val="00874EEA"/>
    <w:rsid w:val="00883AFE"/>
    <w:rsid w:val="008A2CD8"/>
    <w:rsid w:val="008A4847"/>
    <w:rsid w:val="008B0906"/>
    <w:rsid w:val="008C75BC"/>
    <w:rsid w:val="008F6CA5"/>
    <w:rsid w:val="00911427"/>
    <w:rsid w:val="0095135D"/>
    <w:rsid w:val="00952865"/>
    <w:rsid w:val="00975691"/>
    <w:rsid w:val="00983A0B"/>
    <w:rsid w:val="0099634B"/>
    <w:rsid w:val="009B2B9B"/>
    <w:rsid w:val="00A052A6"/>
    <w:rsid w:val="00A23433"/>
    <w:rsid w:val="00A37735"/>
    <w:rsid w:val="00A77BD9"/>
    <w:rsid w:val="00A84B6A"/>
    <w:rsid w:val="00A87E0D"/>
    <w:rsid w:val="00AC1009"/>
    <w:rsid w:val="00AD1965"/>
    <w:rsid w:val="00B00C24"/>
    <w:rsid w:val="00B1412A"/>
    <w:rsid w:val="00B25972"/>
    <w:rsid w:val="00B356DD"/>
    <w:rsid w:val="00B432B2"/>
    <w:rsid w:val="00B563C2"/>
    <w:rsid w:val="00B705CE"/>
    <w:rsid w:val="00B726DA"/>
    <w:rsid w:val="00B73E2B"/>
    <w:rsid w:val="00B75940"/>
    <w:rsid w:val="00B93144"/>
    <w:rsid w:val="00BA74BA"/>
    <w:rsid w:val="00BC5AE0"/>
    <w:rsid w:val="00BE53D6"/>
    <w:rsid w:val="00C22D51"/>
    <w:rsid w:val="00C52C3C"/>
    <w:rsid w:val="00C866E0"/>
    <w:rsid w:val="00C87490"/>
    <w:rsid w:val="00C90EAE"/>
    <w:rsid w:val="00C94254"/>
    <w:rsid w:val="00CA2D0B"/>
    <w:rsid w:val="00CB538A"/>
    <w:rsid w:val="00CC62E6"/>
    <w:rsid w:val="00CE4DEC"/>
    <w:rsid w:val="00CF36B9"/>
    <w:rsid w:val="00CF4FC0"/>
    <w:rsid w:val="00D10424"/>
    <w:rsid w:val="00D16F23"/>
    <w:rsid w:val="00D5132D"/>
    <w:rsid w:val="00D51622"/>
    <w:rsid w:val="00D715AC"/>
    <w:rsid w:val="00D7308C"/>
    <w:rsid w:val="00D779E1"/>
    <w:rsid w:val="00D84FC8"/>
    <w:rsid w:val="00D95275"/>
    <w:rsid w:val="00DA1E6B"/>
    <w:rsid w:val="00DA2CBA"/>
    <w:rsid w:val="00DA5585"/>
    <w:rsid w:val="00DC54C3"/>
    <w:rsid w:val="00DC60A5"/>
    <w:rsid w:val="00DD7036"/>
    <w:rsid w:val="00DE0531"/>
    <w:rsid w:val="00DE118C"/>
    <w:rsid w:val="00E16E57"/>
    <w:rsid w:val="00E23317"/>
    <w:rsid w:val="00E41CE9"/>
    <w:rsid w:val="00E60073"/>
    <w:rsid w:val="00EA1149"/>
    <w:rsid w:val="00EA77FA"/>
    <w:rsid w:val="00F244A7"/>
    <w:rsid w:val="00F26219"/>
    <w:rsid w:val="00F5376B"/>
    <w:rsid w:val="00F86D06"/>
    <w:rsid w:val="00FA1B8E"/>
    <w:rsid w:val="00FB4C86"/>
    <w:rsid w:val="00FC3080"/>
    <w:rsid w:val="00FC5A8B"/>
    <w:rsid w:val="00FC7992"/>
    <w:rsid w:val="00FD53C5"/>
    <w:rsid w:val="00FD6F5E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9C31"/>
  <w15:docId w15:val="{6A9667C6-7E69-482C-94D0-E472573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styleId="a8">
    <w:name w:val="Normal (Web)"/>
    <w:basedOn w:val="a"/>
    <w:uiPriority w:val="99"/>
    <w:unhideWhenUsed/>
    <w:rsid w:val="008A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A4847"/>
    <w:rPr>
      <w:color w:val="0000FF"/>
      <w:u w:val="single"/>
    </w:rPr>
  </w:style>
  <w:style w:type="character" w:styleId="aa">
    <w:name w:val="Strong"/>
    <w:uiPriority w:val="22"/>
    <w:qFormat/>
    <w:rsid w:val="00493B4F"/>
    <w:rPr>
      <w:b/>
      <w:bCs/>
    </w:rPr>
  </w:style>
  <w:style w:type="character" w:customStyle="1" w:styleId="noteli">
    <w:name w:val="noteli"/>
    <w:rsid w:val="00493B4F"/>
  </w:style>
  <w:style w:type="character" w:customStyle="1" w:styleId="bodyli">
    <w:name w:val="bodyli"/>
    <w:rsid w:val="00493B4F"/>
  </w:style>
  <w:style w:type="character" w:styleId="ab">
    <w:name w:val="FollowedHyperlink"/>
    <w:basedOn w:val="a0"/>
    <w:uiPriority w:val="99"/>
    <w:semiHidden/>
    <w:unhideWhenUsed/>
    <w:rsid w:val="00A234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&#1088;&#1091;&#1089;&#1100;&#1090;&#1091;&#1088;.&#1088;&#1092;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201</cp:revision>
  <dcterms:created xsi:type="dcterms:W3CDTF">2016-06-14T10:06:00Z</dcterms:created>
  <dcterms:modified xsi:type="dcterms:W3CDTF">2026-05-14T10:49:00Z</dcterms:modified>
</cp:coreProperties>
</file>